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C5" w:rsidRDefault="00C82926">
      <w:pPr>
        <w:rPr>
          <w:rFonts w:ascii="Times New Roman" w:eastAsia="黑体" w:hAnsi="Times New Roman"/>
        </w:rPr>
      </w:pPr>
      <w:bookmarkStart w:id="0" w:name="_GoBack"/>
      <w:bookmarkEnd w:id="0"/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/>
        </w:rPr>
        <w:t>2</w:t>
      </w:r>
    </w:p>
    <w:p w:rsidR="00E71DC5" w:rsidRDefault="00C82926">
      <w:pPr>
        <w:widowControl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专家个人审查意见表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2694"/>
      </w:tblGrid>
      <w:tr w:rsidR="00E71DC5">
        <w:trPr>
          <w:jc w:val="center"/>
        </w:trPr>
        <w:tc>
          <w:tcPr>
            <w:tcW w:w="1555" w:type="dxa"/>
          </w:tcPr>
          <w:p w:rsidR="00E71DC5" w:rsidRDefault="00C82926">
            <w:pPr>
              <w:widowControl/>
              <w:jc w:val="center"/>
              <w:rPr>
                <w:rFonts w:ascii="仿宋_GB2312" w:hAnsi="Times New Roman"/>
              </w:rPr>
            </w:pPr>
            <w:r>
              <w:rPr>
                <w:rFonts w:ascii="仿宋_GB2312" w:hAnsi="Times New Roman" w:hint="eastAsia"/>
              </w:rPr>
              <w:t>报告名称</w:t>
            </w:r>
          </w:p>
        </w:tc>
        <w:tc>
          <w:tcPr>
            <w:tcW w:w="7371" w:type="dxa"/>
            <w:gridSpan w:val="3"/>
          </w:tcPr>
          <w:p w:rsidR="00E71DC5" w:rsidRDefault="00E71DC5">
            <w:pPr>
              <w:widowControl/>
              <w:jc w:val="center"/>
              <w:rPr>
                <w:rFonts w:ascii="仿宋_GB2312" w:hAnsi="Times New Roman"/>
              </w:rPr>
            </w:pPr>
          </w:p>
        </w:tc>
      </w:tr>
      <w:tr w:rsidR="00E71DC5">
        <w:trPr>
          <w:jc w:val="center"/>
        </w:trPr>
        <w:tc>
          <w:tcPr>
            <w:tcW w:w="1555" w:type="dxa"/>
          </w:tcPr>
          <w:p w:rsidR="00E71DC5" w:rsidRDefault="00C82926">
            <w:pPr>
              <w:widowControl/>
              <w:jc w:val="center"/>
              <w:rPr>
                <w:rFonts w:ascii="仿宋_GB2312" w:hAnsi="Times New Roman"/>
              </w:rPr>
            </w:pPr>
            <w:r>
              <w:rPr>
                <w:rFonts w:ascii="仿宋_GB2312" w:hAnsi="Times New Roman" w:hint="eastAsia"/>
              </w:rPr>
              <w:t>专家姓名</w:t>
            </w:r>
          </w:p>
        </w:tc>
        <w:tc>
          <w:tcPr>
            <w:tcW w:w="3118" w:type="dxa"/>
          </w:tcPr>
          <w:p w:rsidR="00E71DC5" w:rsidRDefault="00E71DC5">
            <w:pPr>
              <w:widowControl/>
              <w:jc w:val="center"/>
              <w:rPr>
                <w:rFonts w:ascii="仿宋_GB2312" w:hAnsi="Times New Roman"/>
              </w:rPr>
            </w:pPr>
          </w:p>
        </w:tc>
        <w:tc>
          <w:tcPr>
            <w:tcW w:w="1559" w:type="dxa"/>
          </w:tcPr>
          <w:p w:rsidR="00E71DC5" w:rsidRDefault="00C82926">
            <w:pPr>
              <w:widowControl/>
              <w:jc w:val="center"/>
              <w:rPr>
                <w:rFonts w:ascii="仿宋_GB2312" w:hAnsi="Times New Roman"/>
              </w:rPr>
            </w:pPr>
            <w:r>
              <w:rPr>
                <w:rFonts w:ascii="仿宋_GB2312" w:hAnsi="Times New Roman" w:hint="eastAsia"/>
              </w:rPr>
              <w:t>职称</w:t>
            </w:r>
          </w:p>
        </w:tc>
        <w:tc>
          <w:tcPr>
            <w:tcW w:w="2694" w:type="dxa"/>
          </w:tcPr>
          <w:p w:rsidR="00E71DC5" w:rsidRDefault="00E71DC5">
            <w:pPr>
              <w:widowControl/>
              <w:jc w:val="center"/>
              <w:rPr>
                <w:rFonts w:ascii="仿宋_GB2312" w:hAnsi="Times New Roman"/>
              </w:rPr>
            </w:pPr>
          </w:p>
        </w:tc>
      </w:tr>
      <w:tr w:rsidR="00E71DC5">
        <w:trPr>
          <w:jc w:val="center"/>
        </w:trPr>
        <w:tc>
          <w:tcPr>
            <w:tcW w:w="1555" w:type="dxa"/>
          </w:tcPr>
          <w:p w:rsidR="00E71DC5" w:rsidRDefault="00C82926">
            <w:pPr>
              <w:widowControl/>
              <w:jc w:val="center"/>
              <w:rPr>
                <w:rFonts w:ascii="仿宋_GB2312" w:hAnsi="Times New Roman"/>
              </w:rPr>
            </w:pPr>
            <w:r>
              <w:rPr>
                <w:rFonts w:ascii="仿宋_GB2312" w:hAnsi="Times New Roman" w:hint="eastAsia"/>
              </w:rPr>
              <w:t>工作单位</w:t>
            </w:r>
          </w:p>
        </w:tc>
        <w:tc>
          <w:tcPr>
            <w:tcW w:w="3118" w:type="dxa"/>
          </w:tcPr>
          <w:p w:rsidR="00E71DC5" w:rsidRDefault="00E71DC5">
            <w:pPr>
              <w:widowControl/>
              <w:jc w:val="center"/>
              <w:rPr>
                <w:rFonts w:ascii="仿宋_GB2312" w:hAnsi="Times New Roman"/>
              </w:rPr>
            </w:pPr>
          </w:p>
        </w:tc>
        <w:tc>
          <w:tcPr>
            <w:tcW w:w="1559" w:type="dxa"/>
          </w:tcPr>
          <w:p w:rsidR="00E71DC5" w:rsidRDefault="00C82926">
            <w:pPr>
              <w:widowControl/>
              <w:jc w:val="center"/>
              <w:rPr>
                <w:rFonts w:ascii="仿宋_GB2312" w:hAnsi="Times New Roman"/>
              </w:rPr>
            </w:pPr>
            <w:r>
              <w:rPr>
                <w:rFonts w:ascii="仿宋_GB2312" w:hAnsi="Times New Roman" w:hint="eastAsia"/>
              </w:rPr>
              <w:t>联系电话</w:t>
            </w:r>
          </w:p>
        </w:tc>
        <w:tc>
          <w:tcPr>
            <w:tcW w:w="2694" w:type="dxa"/>
          </w:tcPr>
          <w:p w:rsidR="00E71DC5" w:rsidRDefault="00E71DC5">
            <w:pPr>
              <w:widowControl/>
              <w:jc w:val="center"/>
              <w:rPr>
                <w:rFonts w:ascii="仿宋_GB2312" w:hAnsi="Times New Roman"/>
              </w:rPr>
            </w:pPr>
          </w:p>
        </w:tc>
      </w:tr>
      <w:tr w:rsidR="00E71DC5">
        <w:trPr>
          <w:jc w:val="center"/>
        </w:trPr>
        <w:tc>
          <w:tcPr>
            <w:tcW w:w="1555" w:type="dxa"/>
          </w:tcPr>
          <w:p w:rsidR="00E71DC5" w:rsidRDefault="00C82926">
            <w:pPr>
              <w:widowControl/>
              <w:jc w:val="center"/>
              <w:rPr>
                <w:rFonts w:ascii="仿宋_GB2312" w:hAnsi="Times New Roman"/>
              </w:rPr>
            </w:pPr>
            <w:r>
              <w:rPr>
                <w:rFonts w:ascii="仿宋_GB2312" w:hAnsi="Times New Roman" w:hint="eastAsia"/>
              </w:rPr>
              <w:t>审查意见</w:t>
            </w:r>
          </w:p>
        </w:tc>
        <w:tc>
          <w:tcPr>
            <w:tcW w:w="7371" w:type="dxa"/>
            <w:gridSpan w:val="3"/>
          </w:tcPr>
          <w:p w:rsidR="00E71DC5" w:rsidRDefault="00C82926">
            <w:pPr>
              <w:widowControl/>
              <w:jc w:val="center"/>
              <w:rPr>
                <w:rFonts w:ascii="仿宋_GB2312" w:hAnsi="Times New Roman"/>
              </w:rPr>
            </w:pPr>
            <w:r>
              <w:rPr>
                <w:rFonts w:ascii="仿宋_GB2312" w:hAnsi="Times New Roman" w:hint="eastAsia"/>
              </w:rPr>
              <w:sym w:font="Wingdings 2" w:char="F0A3"/>
            </w:r>
            <w:r>
              <w:rPr>
                <w:rFonts w:ascii="仿宋_GB2312" w:hAnsi="Times New Roman" w:hint="eastAsia"/>
              </w:rPr>
              <w:t>通过</w:t>
            </w:r>
            <w:r>
              <w:rPr>
                <w:rFonts w:ascii="仿宋_GB2312" w:hAnsi="Times New Roman" w:hint="eastAsia"/>
              </w:rPr>
              <w:t xml:space="preserve"> </w:t>
            </w:r>
            <w:r>
              <w:rPr>
                <w:rFonts w:ascii="仿宋_GB2312" w:hAnsi="Times New Roman"/>
              </w:rPr>
              <w:t xml:space="preserve">  </w:t>
            </w:r>
            <w:r>
              <w:rPr>
                <w:rFonts w:ascii="仿宋_GB2312" w:hAnsi="Times New Roman" w:hint="eastAsia"/>
              </w:rPr>
              <w:t xml:space="preserve"> </w:t>
            </w:r>
            <w:r>
              <w:rPr>
                <w:rFonts w:ascii="仿宋_GB2312" w:hAnsi="Times New Roman" w:hint="eastAsia"/>
              </w:rPr>
              <w:sym w:font="Wingdings 2" w:char="F0A3"/>
            </w:r>
            <w:r>
              <w:rPr>
                <w:rFonts w:ascii="仿宋_GB2312" w:hAnsi="Times New Roman" w:hint="eastAsia"/>
              </w:rPr>
              <w:t>修改完善后通过</w:t>
            </w:r>
            <w:r>
              <w:rPr>
                <w:rFonts w:ascii="仿宋_GB2312" w:hAnsi="Times New Roman" w:hint="eastAsia"/>
              </w:rPr>
              <w:t xml:space="preserve"> </w:t>
            </w:r>
            <w:r>
              <w:rPr>
                <w:rFonts w:ascii="仿宋_GB2312" w:hAnsi="Times New Roman"/>
              </w:rPr>
              <w:t xml:space="preserve">  </w:t>
            </w:r>
            <w:r>
              <w:rPr>
                <w:rFonts w:ascii="仿宋_GB2312" w:hAnsi="Times New Roman" w:hint="eastAsia"/>
              </w:rPr>
              <w:t xml:space="preserve"> </w:t>
            </w:r>
            <w:r>
              <w:rPr>
                <w:rFonts w:ascii="仿宋_GB2312" w:hAnsi="Times New Roman" w:hint="eastAsia"/>
              </w:rPr>
              <w:sym w:font="Wingdings 2" w:char="F0A3"/>
            </w:r>
            <w:r>
              <w:rPr>
                <w:rFonts w:ascii="仿宋_GB2312" w:hAnsi="Times New Roman" w:hint="eastAsia"/>
              </w:rPr>
              <w:t>不通过</w:t>
            </w:r>
          </w:p>
        </w:tc>
      </w:tr>
      <w:tr w:rsidR="00E71DC5">
        <w:trPr>
          <w:jc w:val="center"/>
        </w:trPr>
        <w:tc>
          <w:tcPr>
            <w:tcW w:w="8926" w:type="dxa"/>
            <w:gridSpan w:val="4"/>
          </w:tcPr>
          <w:p w:rsidR="00E71DC5" w:rsidRDefault="00C82926">
            <w:pPr>
              <w:widowControl/>
              <w:jc w:val="left"/>
              <w:rPr>
                <w:rFonts w:ascii="仿宋_GB2312" w:hAnsi="Times New Roman"/>
              </w:rPr>
            </w:pPr>
            <w:r>
              <w:rPr>
                <w:rFonts w:ascii="仿宋_GB2312" w:hAnsi="Times New Roman" w:hint="eastAsia"/>
              </w:rPr>
              <w:t>具体审查意见：</w:t>
            </w: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ind w:firstLineChars="200" w:firstLine="640"/>
              <w:jc w:val="left"/>
              <w:rPr>
                <w:rFonts w:ascii="仿宋_GB2312" w:hAnsi="Times New Roman"/>
              </w:rPr>
            </w:pPr>
          </w:p>
          <w:p w:rsidR="00E71DC5" w:rsidRDefault="00E71DC5">
            <w:pPr>
              <w:widowControl/>
              <w:jc w:val="left"/>
              <w:rPr>
                <w:rFonts w:ascii="仿宋_GB2312" w:hAnsi="Times New Roman"/>
              </w:rPr>
            </w:pPr>
          </w:p>
        </w:tc>
      </w:tr>
      <w:tr w:rsidR="00E71DC5">
        <w:trPr>
          <w:jc w:val="center"/>
        </w:trPr>
        <w:tc>
          <w:tcPr>
            <w:tcW w:w="8926" w:type="dxa"/>
            <w:gridSpan w:val="4"/>
          </w:tcPr>
          <w:p w:rsidR="00E71DC5" w:rsidRDefault="00C82926">
            <w:pPr>
              <w:widowControl/>
              <w:ind w:firstLineChars="850" w:firstLine="2720"/>
              <w:jc w:val="left"/>
              <w:rPr>
                <w:rFonts w:ascii="仿宋_GB2312" w:hAnsi="Times New Roman"/>
              </w:rPr>
            </w:pPr>
            <w:r>
              <w:rPr>
                <w:rFonts w:ascii="仿宋_GB2312" w:hAnsi="Times New Roman" w:hint="eastAsia"/>
              </w:rPr>
              <w:t>专家签字：</w:t>
            </w:r>
          </w:p>
          <w:p w:rsidR="00E71DC5" w:rsidRDefault="00C82926">
            <w:pPr>
              <w:widowControl/>
              <w:jc w:val="right"/>
              <w:rPr>
                <w:rFonts w:ascii="仿宋_GB2312" w:hAnsi="Times New Roman"/>
              </w:rPr>
            </w:pPr>
            <w:r>
              <w:rPr>
                <w:rFonts w:ascii="仿宋_GB2312" w:hAnsi="Times New Roman" w:hint="eastAsia"/>
              </w:rPr>
              <w:t>年</w:t>
            </w:r>
            <w:r>
              <w:rPr>
                <w:rFonts w:ascii="仿宋_GB2312" w:hAnsi="Times New Roman" w:hint="eastAsia"/>
              </w:rPr>
              <w:t xml:space="preserve"> </w:t>
            </w:r>
            <w:r>
              <w:rPr>
                <w:rFonts w:ascii="仿宋_GB2312" w:hAnsi="Times New Roman"/>
              </w:rPr>
              <w:t xml:space="preserve">  </w:t>
            </w:r>
            <w:r>
              <w:rPr>
                <w:rFonts w:ascii="仿宋_GB2312" w:hAnsi="Times New Roman" w:hint="eastAsia"/>
              </w:rPr>
              <w:t xml:space="preserve"> </w:t>
            </w:r>
            <w:r>
              <w:rPr>
                <w:rFonts w:ascii="仿宋_GB2312" w:hAnsi="Times New Roman" w:hint="eastAsia"/>
              </w:rPr>
              <w:t>月</w:t>
            </w:r>
            <w:r>
              <w:rPr>
                <w:rFonts w:ascii="仿宋_GB2312" w:hAnsi="Times New Roman" w:hint="eastAsia"/>
              </w:rPr>
              <w:t xml:space="preserve"> </w:t>
            </w:r>
            <w:r>
              <w:rPr>
                <w:rFonts w:ascii="仿宋_GB2312" w:hAnsi="Times New Roman"/>
              </w:rPr>
              <w:t xml:space="preserve">  </w:t>
            </w:r>
            <w:r>
              <w:rPr>
                <w:rFonts w:ascii="仿宋_GB2312" w:hAnsi="Times New Roman" w:hint="eastAsia"/>
              </w:rPr>
              <w:t xml:space="preserve"> </w:t>
            </w:r>
            <w:r>
              <w:rPr>
                <w:rFonts w:ascii="仿宋_GB2312" w:hAnsi="Times New Roman" w:hint="eastAsia"/>
              </w:rPr>
              <w:t>日</w:t>
            </w:r>
          </w:p>
        </w:tc>
      </w:tr>
    </w:tbl>
    <w:p w:rsidR="00E71DC5" w:rsidRDefault="00E71DC5"/>
    <w:sectPr w:rsidR="00E71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26" w:rsidRDefault="00C82926" w:rsidP="00313144">
      <w:r>
        <w:separator/>
      </w:r>
    </w:p>
  </w:endnote>
  <w:endnote w:type="continuationSeparator" w:id="0">
    <w:p w:rsidR="00C82926" w:rsidRDefault="00C82926" w:rsidP="0031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26" w:rsidRDefault="00C82926" w:rsidP="00313144">
      <w:r>
        <w:separator/>
      </w:r>
    </w:p>
  </w:footnote>
  <w:footnote w:type="continuationSeparator" w:id="0">
    <w:p w:rsidR="00C82926" w:rsidRDefault="00C82926" w:rsidP="0031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57FCE"/>
    <w:rsid w:val="00313144"/>
    <w:rsid w:val="00C82926"/>
    <w:rsid w:val="00E71DC5"/>
    <w:rsid w:val="1DD46BAE"/>
    <w:rsid w:val="6C7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13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3144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313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3144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13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3144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313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314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云止</dc:creator>
  <cp:lastModifiedBy>张锦耀</cp:lastModifiedBy>
  <cp:revision>2</cp:revision>
  <dcterms:created xsi:type="dcterms:W3CDTF">2019-07-17T07:45:00Z</dcterms:created>
  <dcterms:modified xsi:type="dcterms:W3CDTF">2019-07-17T07:45:00Z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